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FCA" w:rsidRDefault="00EA5FCA" w:rsidP="00EA5FCA">
      <w:pPr>
        <w:pStyle w:val="2"/>
        <w:spacing w:before="0" w:after="0"/>
        <w:jc w:val="center"/>
        <w:rPr>
          <w:rFonts w:ascii="Times New Roman" w:eastAsia="Calibri" w:hAnsi="Times New Roman"/>
          <w:b w:val="0"/>
          <w:i w:val="0"/>
          <w:sz w:val="32"/>
          <w:szCs w:val="32"/>
        </w:rPr>
      </w:pPr>
      <w:r>
        <w:rPr>
          <w:rFonts w:ascii="Times New Roman" w:eastAsia="Calibri" w:hAnsi="Times New Roman"/>
          <w:b w:val="0"/>
          <w:i w:val="0"/>
          <w:sz w:val="32"/>
          <w:szCs w:val="32"/>
        </w:rPr>
        <w:t>Администрация Побединского сельского поселения</w:t>
      </w:r>
    </w:p>
    <w:p w:rsidR="00EA5FCA" w:rsidRDefault="00EA5FCA" w:rsidP="00EA5FCA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Грозненского муниципального района Чеченской Республики</w:t>
      </w:r>
    </w:p>
    <w:p w:rsidR="00EA5FCA" w:rsidRDefault="00EA5FCA" w:rsidP="00EA5FCA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EA5FCA" w:rsidRDefault="00EA5FCA" w:rsidP="00EA5FCA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Нохчийн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Республикин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Соьлжа-Г</w:t>
      </w:r>
      <w:proofErr w:type="spellEnd"/>
      <w:proofErr w:type="gramStart"/>
      <w:r>
        <w:rPr>
          <w:rFonts w:ascii="Times New Roman" w:eastAsia="Calibri" w:hAnsi="Times New Roman" w:cs="Times New Roman"/>
          <w:sz w:val="32"/>
          <w:szCs w:val="32"/>
          <w:lang w:val="en-US"/>
        </w:rPr>
        <w:t>I</w:t>
      </w:r>
      <w:proofErr w:type="spellStart"/>
      <w:proofErr w:type="gramEnd"/>
      <w:r>
        <w:rPr>
          <w:rFonts w:ascii="Times New Roman" w:eastAsia="Calibri" w:hAnsi="Times New Roman" w:cs="Times New Roman"/>
          <w:sz w:val="32"/>
          <w:szCs w:val="32"/>
        </w:rPr>
        <w:t>алин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муниципальни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к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>I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оштан</w:t>
      </w:r>
      <w:proofErr w:type="spellEnd"/>
    </w:p>
    <w:p w:rsidR="00EA5FCA" w:rsidRDefault="00EA5FCA" w:rsidP="00EA5FCA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Победински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администраци</w:t>
      </w:r>
      <w:proofErr w:type="spellEnd"/>
    </w:p>
    <w:p w:rsidR="00EA5FCA" w:rsidRDefault="00EA5FCA" w:rsidP="00EA5FCA">
      <w:pPr>
        <w:rPr>
          <w:rFonts w:ascii="Calibri" w:eastAsia="Calibri" w:hAnsi="Calibri" w:cs="Times New Roman"/>
          <w:sz w:val="32"/>
          <w:szCs w:val="32"/>
        </w:rPr>
      </w:pPr>
    </w:p>
    <w:p w:rsidR="00EA5FCA" w:rsidRDefault="00EA5FCA" w:rsidP="00EA5FCA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proofErr w:type="gramStart"/>
      <w:r>
        <w:rPr>
          <w:rFonts w:ascii="Times New Roman" w:eastAsia="Calibri" w:hAnsi="Times New Roman" w:cs="Times New Roman"/>
          <w:sz w:val="32"/>
          <w:szCs w:val="32"/>
        </w:rPr>
        <w:t>П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 xml:space="preserve"> О С Т А Н О В Л Е Н И Е</w:t>
      </w:r>
    </w:p>
    <w:p w:rsidR="00EA5FCA" w:rsidRDefault="00EA5FCA" w:rsidP="00EA5FCA">
      <w:pPr>
        <w:pStyle w:val="a0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A5FCA" w:rsidRDefault="00EA5FCA" w:rsidP="00EA5FCA">
      <w:pPr>
        <w:pStyle w:val="a0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от _________2019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№ ____</w:t>
      </w:r>
    </w:p>
    <w:p w:rsidR="00EA5FCA" w:rsidRDefault="00EA5FCA" w:rsidP="00EA5FCA">
      <w:pPr>
        <w:rPr>
          <w:rFonts w:ascii="Times New Roman" w:eastAsia="Calibri" w:hAnsi="Times New Roman" w:cs="Times New Roman"/>
          <w:sz w:val="28"/>
          <w:szCs w:val="28"/>
        </w:rPr>
      </w:pPr>
    </w:p>
    <w:p w:rsidR="00EA5FCA" w:rsidRDefault="00EA5FCA" w:rsidP="00EA5F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Долинский</w:t>
      </w:r>
      <w:proofErr w:type="spellEnd"/>
    </w:p>
    <w:p w:rsidR="00237C8C" w:rsidRDefault="00237C8C" w:rsidP="00237C8C">
      <w:pPr>
        <w:shd w:val="clear" w:color="auto" w:fill="FFFFFF"/>
        <w:spacing w:after="0" w:line="288" w:lineRule="atLeast"/>
        <w:ind w:left="426" w:firstLine="99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37C8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br/>
      </w:r>
      <w:r w:rsidRPr="00237C8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br/>
      </w:r>
      <w:r w:rsidRPr="00237C8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br/>
        <w:t>Об утверждении Порядка принятия решения о подготовке и реализации бюджетных инвестиций в объекты муниципальной собственности за счет средств бюдж</w:t>
      </w:r>
      <w:r w:rsidR="00EE0320" w:rsidRPr="00082D2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ета муниципального образования </w:t>
      </w:r>
      <w:r w:rsidR="00EA5FC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Побединского сельского поселения</w:t>
      </w:r>
    </w:p>
    <w:p w:rsidR="00082D26" w:rsidRPr="00237C8C" w:rsidRDefault="00082D26" w:rsidP="00237C8C">
      <w:pPr>
        <w:shd w:val="clear" w:color="auto" w:fill="FFFFFF"/>
        <w:spacing w:after="0" w:line="288" w:lineRule="atLeast"/>
        <w:ind w:left="426" w:firstLine="994"/>
        <w:jc w:val="center"/>
        <w:textAlignment w:val="baseline"/>
        <w:rPr>
          <w:rFonts w:ascii="Arial" w:eastAsia="Times New Roman" w:hAnsi="Arial" w:cs="Arial"/>
          <w:spacing w:val="2"/>
          <w:sz w:val="41"/>
          <w:szCs w:val="41"/>
          <w:lang w:eastAsia="ru-RU"/>
        </w:rPr>
      </w:pPr>
    </w:p>
    <w:p w:rsidR="00082D26" w:rsidRDefault="00082D26" w:rsidP="00082D26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237C8C" w:rsidRPr="00237C8C" w:rsidRDefault="00913899" w:rsidP="00082D26">
      <w:pPr>
        <w:shd w:val="clear" w:color="auto" w:fill="FFFFFF"/>
        <w:spacing w:after="0" w:line="315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="00237C8C"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</w:t>
      </w:r>
      <w:r w:rsidR="0047534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соответствии с пунктом</w:t>
      </w:r>
      <w:r w:rsidR="00EE0320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 статьи</w:t>
      </w:r>
      <w:r w:rsidR="00237C8C"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79 </w:t>
      </w:r>
      <w:hyperlink r:id="rId6" w:history="1">
        <w:r w:rsidR="00237C8C" w:rsidRPr="00F4190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Бюджетного кодекса Российской Федерации</w:t>
        </w:r>
      </w:hyperlink>
      <w:r w:rsidR="00082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постановляю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F41901" w:rsidRPr="00F41901" w:rsidRDefault="00237C8C" w:rsidP="00082D2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082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Утвердить </w:t>
      </w:r>
      <w:r w:rsidR="00EE0320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прилагаемый </w:t>
      </w:r>
      <w:r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Порядок принятия решения о подготовке и реализации бюджетных инвестиций в объекты муниципальной собственности за счет средств бюдж</w:t>
      </w:r>
      <w:r w:rsidR="00EE0320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ета муниципального образования </w:t>
      </w:r>
      <w:r w:rsidR="009138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Побединского </w:t>
      </w:r>
      <w:r w:rsidR="00EA5F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сельского поселения</w:t>
      </w:r>
      <w:r w:rsid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082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Опубликовать настоящее постановление в средствах массовой информации и на официальном сайте администр</w:t>
      </w:r>
      <w:r w:rsidR="00EA5F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ации Побединского сельского поселения</w:t>
      </w:r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082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</w:t>
      </w:r>
      <w:proofErr w:type="gramStart"/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Контроль за</w:t>
      </w:r>
      <w:proofErr w:type="gramEnd"/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муниципального образования </w:t>
      </w:r>
      <w:proofErr w:type="spellStart"/>
      <w:r w:rsidR="00EA5F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Магомадова</w:t>
      </w:r>
      <w:proofErr w:type="spellEnd"/>
      <w:r w:rsidR="00EA5F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Артура </w:t>
      </w:r>
      <w:proofErr w:type="spellStart"/>
      <w:r w:rsidR="00EA5F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Салмановича</w:t>
      </w:r>
      <w:proofErr w:type="spellEnd"/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 </w:t>
      </w:r>
    </w:p>
    <w:p w:rsidR="00CF1D95" w:rsidRDefault="00082D26" w:rsidP="00CF1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41901" w:rsidRPr="00F41901">
        <w:rPr>
          <w:rFonts w:ascii="Times New Roman" w:hAnsi="Times New Roman" w:cs="Times New Roman"/>
          <w:sz w:val="28"/>
          <w:szCs w:val="28"/>
        </w:rPr>
        <w:t xml:space="preserve">4. Настоящее постановление подлежит направлению в прокуратуру </w:t>
      </w:r>
      <w:r w:rsidR="00EA5FCA">
        <w:rPr>
          <w:rFonts w:ascii="Times New Roman" w:hAnsi="Times New Roman" w:cs="Times New Roman"/>
          <w:sz w:val="28"/>
          <w:szCs w:val="28"/>
        </w:rPr>
        <w:t>Грозненского района</w:t>
      </w:r>
      <w:r w:rsidR="00F41901" w:rsidRPr="00F41901">
        <w:rPr>
          <w:rFonts w:ascii="Times New Roman" w:hAnsi="Times New Roman" w:cs="Times New Roman"/>
          <w:sz w:val="28"/>
          <w:szCs w:val="28"/>
        </w:rPr>
        <w:t xml:space="preserve">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</w:t>
      </w:r>
      <w:r w:rsidR="00F41901" w:rsidRPr="00F41901">
        <w:rPr>
          <w:rFonts w:ascii="Times New Roman" w:eastAsia="Calibri" w:hAnsi="Times New Roman" w:cs="Times New Roman"/>
          <w:sz w:val="28"/>
          <w:szCs w:val="28"/>
        </w:rPr>
        <w:t xml:space="preserve">аконом Чеченской Республики от 15 декабря 2009 года № 71-рз «О порядке </w:t>
      </w:r>
      <w:r w:rsidR="00F41901" w:rsidRPr="00F41901">
        <w:rPr>
          <w:rFonts w:ascii="Times New Roman" w:eastAsia="Calibri" w:hAnsi="Times New Roman" w:cs="Times New Roman"/>
          <w:sz w:val="28"/>
          <w:szCs w:val="28"/>
        </w:rPr>
        <w:lastRenderedPageBreak/>
        <w:t>организации и ведения регистра муниципальных нормативных правовых актов Чеченской Республики».</w:t>
      </w:r>
    </w:p>
    <w:p w:rsidR="00913899" w:rsidRDefault="00082D26" w:rsidP="00CF1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="00CF1D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237C8C"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Настояще</w:t>
      </w:r>
      <w:bookmarkStart w:id="0" w:name="_GoBack"/>
      <w:bookmarkEnd w:id="0"/>
      <w:r w:rsidR="00237C8C"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 постановление вступает в силу </w:t>
      </w:r>
      <w:r w:rsidR="00CF1D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следующий день после дня</w:t>
      </w:r>
      <w:r w:rsidR="00237C8C"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его официального опубликования.</w:t>
      </w:r>
    </w:p>
    <w:p w:rsidR="00913899" w:rsidRDefault="00913899" w:rsidP="00CF1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13899" w:rsidRDefault="00913899" w:rsidP="00CF1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13899" w:rsidRDefault="00913899" w:rsidP="00CF1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13899" w:rsidRDefault="00913899" w:rsidP="00CF1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F1D95" w:rsidRDefault="00CF1D95" w:rsidP="00CF1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F1D95" w:rsidRPr="0047534D" w:rsidRDefault="00CF1D95" w:rsidP="00CF1D9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7534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Глава администрации </w:t>
      </w:r>
    </w:p>
    <w:p w:rsidR="00CF1D95" w:rsidRPr="0047534D" w:rsidRDefault="00EA5FCA" w:rsidP="00CF1D9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Побединского сельского поселения</w:t>
      </w:r>
      <w:r w:rsidR="00CF1D95" w:rsidRPr="0047534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CF1D95" w:rsidRPr="0047534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 xml:space="preserve">                     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Х.А.Сальгириев</w:t>
      </w:r>
      <w:proofErr w:type="spellEnd"/>
    </w:p>
    <w:p w:rsidR="00CF1D95" w:rsidRPr="00553C4F" w:rsidRDefault="00CF1D95" w:rsidP="00CF1D9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CF1D95" w:rsidRPr="00237C8C" w:rsidRDefault="00CF1D95" w:rsidP="005D7847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021D94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5FCA" w:rsidRDefault="00EA5FCA" w:rsidP="00913899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13899" w:rsidRDefault="00913899" w:rsidP="00913899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13899" w:rsidRDefault="00913899" w:rsidP="00EA5FCA">
      <w:pPr>
        <w:shd w:val="clear" w:color="auto" w:fill="FFFFFF"/>
        <w:spacing w:after="0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13899" w:rsidRDefault="00913899" w:rsidP="00EA5FCA">
      <w:pPr>
        <w:shd w:val="clear" w:color="auto" w:fill="FFFFFF"/>
        <w:spacing w:after="0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13899" w:rsidRDefault="00021D94" w:rsidP="00913899">
      <w:pPr>
        <w:shd w:val="clear" w:color="auto" w:fill="FFFFFF"/>
        <w:spacing w:after="0" w:line="240" w:lineRule="auto"/>
        <w:ind w:left="5812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proofErr w:type="gramStart"/>
      <w:r w:rsidRPr="00237C8C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>Утвержден</w:t>
      </w:r>
      <w:proofErr w:type="gramEnd"/>
      <w:r w:rsidR="00913899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:</w:t>
      </w:r>
      <w:r w:rsidRPr="00237C8C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постановлением</w:t>
      </w:r>
      <w:r w:rsidRPr="00237C8C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="00EA5FC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а</w:t>
      </w:r>
      <w:r w:rsidRPr="00237C8C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дминистрации </w:t>
      </w:r>
      <w:r w:rsidR="00EA5FC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Побединского </w:t>
      </w:r>
    </w:p>
    <w:p w:rsidR="00EA5FCA" w:rsidRDefault="00EA5FCA" w:rsidP="00913899">
      <w:pPr>
        <w:shd w:val="clear" w:color="auto" w:fill="FFFFFF"/>
        <w:spacing w:after="0" w:line="240" w:lineRule="auto"/>
        <w:ind w:left="5812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сельского поселения</w:t>
      </w:r>
    </w:p>
    <w:p w:rsidR="00021D94" w:rsidRPr="00A36EA3" w:rsidRDefault="00021D94" w:rsidP="00913899">
      <w:pPr>
        <w:shd w:val="clear" w:color="auto" w:fill="FFFFFF"/>
        <w:spacing w:after="0" w:line="240" w:lineRule="auto"/>
        <w:ind w:left="5812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A36EA3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от _______ 2019 г. №_</w:t>
      </w:r>
      <w:r w:rsidR="00913899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</w:t>
      </w:r>
      <w:r w:rsidRPr="00A36EA3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</w:t>
      </w:r>
    </w:p>
    <w:p w:rsidR="00021D94" w:rsidRDefault="00021D94" w:rsidP="00EA5FC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913899" w:rsidRDefault="00913899" w:rsidP="0091389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913899" w:rsidRDefault="00913899" w:rsidP="0091389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913899" w:rsidRDefault="00913899" w:rsidP="0091389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913899" w:rsidRDefault="00913899" w:rsidP="0091389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913899" w:rsidRDefault="00237C8C" w:rsidP="0091389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37C8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Порядок</w:t>
      </w:r>
    </w:p>
    <w:p w:rsidR="00913899" w:rsidRDefault="00237C8C" w:rsidP="0091389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37C8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принятия решения о подготовке и реализации </w:t>
      </w:r>
    </w:p>
    <w:p w:rsidR="00913899" w:rsidRDefault="00237C8C" w:rsidP="0091389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37C8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бюджетных инвестиций в объекты </w:t>
      </w:r>
      <w:proofErr w:type="gramStart"/>
      <w:r w:rsidRPr="00237C8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муниципальной</w:t>
      </w:r>
      <w:proofErr w:type="gramEnd"/>
      <w:r w:rsidRPr="00237C8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237C8C" w:rsidRPr="00237C8C" w:rsidRDefault="00237C8C" w:rsidP="0091389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37C8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собственности за счет средств бюджета муниципального образования</w:t>
      </w:r>
      <w:r w:rsidR="00EA5FC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Побединского сельского поселения</w:t>
      </w:r>
    </w:p>
    <w:p w:rsidR="00237C8C" w:rsidRPr="00237C8C" w:rsidRDefault="00237C8C" w:rsidP="0091389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1"/>
          <w:szCs w:val="21"/>
          <w:lang w:eastAsia="ru-RU"/>
        </w:rPr>
      </w:pPr>
    </w:p>
    <w:p w:rsidR="00EA5FCA" w:rsidRPr="00913899" w:rsidRDefault="00237C8C" w:rsidP="0091389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I. Общие положения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1. Настоящий Порядок устанавливает процедуру принятия решения о подготовке и реализации бюджетных инвестиций в форме капитальных вложений в объекты муниципальной собственности за счет средств бюджета муниципального образования </w:t>
      </w:r>
      <w:r w:rsid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Побединского сельского поселения</w:t>
      </w: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муниципальным бюджетным учреждениям или муниципальным автономным учреждениям (далее - учреждения) (в том числе казенным), муниципальным унитарным предприятиям (далее - предприятия).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2. Инициаторами подготовки и разработчиками проекта решения о подготовке и реализации бюджетных инвестиций выступают главные распорядители бюджетных средств бюджета муниципального образования </w:t>
      </w:r>
      <w:r w:rsid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Побединского сельского поселения</w:t>
      </w: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(далее - главные распорядители), в ведомственном подчинении которых находятся соответствующие учреждения (в том числе казенные), предприятия.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Проект решения подготавливается в форме распоряжения Администр</w:t>
      </w:r>
      <w:r w:rsid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ации Побединского сельского поселения</w:t>
      </w:r>
      <w:r w:rsidR="006615E0"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3. При исполнении бюджета муниципального образования </w:t>
      </w:r>
      <w:r w:rsid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Побединского сельского поселения</w:t>
      </w:r>
      <w:r w:rsidR="00EA5FCA"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не допускается предоставление бюджетных инвестиций в объекты, по которым принято решение о предоставлении субсидий, предусмотренное статьей 78.2 </w:t>
      </w:r>
      <w:hyperlink r:id="rId7" w:history="1">
        <w:r w:rsidRPr="00EA5F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Бюджетного кодекса Российской Федерации</w:t>
        </w:r>
      </w:hyperlink>
      <w:r w:rsidRPr="00EA5F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237C8C" w:rsidRP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4. </w:t>
      </w:r>
      <w:proofErr w:type="gramStart"/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ходе исполнения бюджета муниципального образования </w:t>
      </w:r>
      <w:r w:rsid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Побединского сельского поселения</w:t>
      </w: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при осуществлении капитальных вложений в объекты допускается предоставление бюджетных инвестиций в объекты, по которым принято решение о предоставлении субсидий, предусмотренное пунктами 2 и 3.1 статьи 78.2 </w:t>
      </w:r>
      <w:hyperlink r:id="rId8" w:history="1">
        <w:r w:rsidRPr="00EA5F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Бюджетного кодекса Российской Федерации</w:t>
        </w:r>
      </w:hyperlink>
      <w:r w:rsidRPr="00EA5F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случае изменения в установленном порядке типа (организационно-правовой формы) учреждения, предприятия, являющихся </w:t>
      </w: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получателем субсидии, на казенное учреждение после внесения соответствующих изменений</w:t>
      </w:r>
      <w:proofErr w:type="gramEnd"/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в указанное решение о предоставлении субсидий с внесением соответствующих изменений в ранее заключенные учреждением, предприятием договоры в части замены стороны договора - учреждения, предприятия на казенное учреждение и вида договора - гражданско-правового договора на муниципальный контракт.</w:t>
      </w:r>
    </w:p>
    <w:p w:rsidR="00237C8C" w:rsidRPr="00EA5FCA" w:rsidRDefault="00237C8C" w:rsidP="00EA5FCA">
      <w:pPr>
        <w:shd w:val="clear" w:color="auto" w:fill="FFFFFF"/>
        <w:spacing w:before="375" w:after="225" w:line="240" w:lineRule="auto"/>
        <w:ind w:firstLine="851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II. Подготовка проекта решения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5. Принятие решения о подготовке и реализации бюджетных инвестиций осуществляется путем: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включения объекта (объектов) в муниципальную или ведомственную целевую программу;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- издания соответствующего распоряжения Администрации муниципального образования </w:t>
      </w:r>
      <w:r w:rsid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Побединского сельского поселения</w:t>
      </w: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по объекту (объектам), не включенному в муниципальные или ведомственные целевые программы.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6. Проектом решения могут предусматриваться несколько объектов капитального строительства или объектов недвижимого имущества одного учреждения или предприятия.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7. Проект решения о подготовке и реализации бюджетных инвестиций должен содержать в том числе: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а) наименование объекта капитального строительства согласно проектной документации (согласно паспорту инвестиционного проекта в отношении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 либо наименование объекта недвижимого имущества согласно паспорту инвестиционного проекта;</w:t>
      </w:r>
      <w:proofErr w:type="gramEnd"/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б) направление инвестирования (строительство (реконструкция, в том числе с элементами реставрации), техническое перевооружение, приобретение);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в) наименование главного распорядителя;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г) наименования учреждения (в том числе казенного), предприятия;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proofErr w:type="spellStart"/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</w:t>
      </w:r>
      <w:proofErr w:type="spellEnd"/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 мощность (прирост мощности) объекта капитального строительства, подлежащая вводу, мощность объекта недвижимого имущества;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е) срок ввода в эксплуатацию (приобретения) объекта капитального строительства (объекта недвижимого имущества);</w:t>
      </w:r>
    </w:p>
    <w:p w:rsidR="00EA5FCA" w:rsidRDefault="00EA5FCA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ж) </w:t>
      </w:r>
      <w:r w:rsidR="00237C8C"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 (согласно паспорту инвестиционного проекта) либо стоимость приобретения объекта </w:t>
      </w:r>
      <w:r w:rsidR="00237C8C"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недвижимого имущества (согласно паспорту инвестиционного проекта) с указанием размера средств, выделяемых на подготовку проектной документации, на проектной документации, в проведение инженерных изысканий, выполняемых для подготовки такой проектной документации, а также на проведение технологического и</w:t>
      </w:r>
      <w:proofErr w:type="gramEnd"/>
      <w:r w:rsidR="00237C8C"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ценового аудита, аудита проектной документации - в случае если бюджетные инвестиции на указанные цели предоставляются (в ценах соответствующих лет реализации инвестиционного проекта);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proofErr w:type="spellStart"/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</w:t>
      </w:r>
      <w:proofErr w:type="spellEnd"/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 общий объем капитальных вложений в строительство (реконструкцию, в том числе с элементами реставрации, техническое перевооружение) объекта капитального строительства и (или) приобретение объекта недвижимого имущества, с указанием размера средств, выделяемых на подготовку проектной документации, проведение инженерных изысканий, выполняемых для подготовки такой проектной документации, а также на проведение технологического и ценового аудита, аудита проектной документации - в случае если бюджетные инвестиции на указанные цели предоставляются (в ценах соответствующих лет реализации инвестиционного проекта);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и) распределение (по годам реализации инвестиционного проекта) общего объема капитальных вложений в строительство (реконструкцию, в том числе с элементами реставрации, техническое перевооружение) объекта капитального строительства и (или) приобретение объекта недвижимого имущества, рассчитанного в ценах соответствующих лет реализации инвестиционного проекта;</w:t>
      </w:r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к) распределение (по годам реализации инвестиционного проекта) сметной стоимости объекта капитального строительства или его предполагаемой (предельной) стоимости либо стоимости приобретения объекта недвижимого имущества, рассчитанной в ценах соответствующих лет реализации инвестиционного проекта;</w:t>
      </w:r>
      <w:proofErr w:type="gramEnd"/>
    </w:p>
    <w:p w:rsidR="00EA5FCA" w:rsidRDefault="00237C8C" w:rsidP="00EA5FCA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л) общий (предельный) размер бюджетных инвестиций с указанием размера средств, выделяемых на подготовку проектной документации, проведение инженерных изысканий, выполняемых для подготовки такой проектной документации,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коммунально-бытового назначения), а также на проведение технологического и ценового аудита</w:t>
      </w:r>
      <w:proofErr w:type="gramEnd"/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аудита проектной документации, аудита проектной документации - в случае если бюджетные инвестиции на указанные цели предоставляются (в ценах соответствующих лет реализации инвестиционного проекта);</w:t>
      </w:r>
    </w:p>
    <w:p w:rsidR="000534E3" w:rsidRPr="0064227E" w:rsidRDefault="00237C8C" w:rsidP="0064227E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A5FC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м) распределение (по годам реализации инвестиционного проекта) общего (предельного) размера бюджетных инвестиций, рассчитанного в ценах соответствующих лет реализации инвестиционного проекта.</w:t>
      </w:r>
    </w:p>
    <w:sectPr w:rsidR="000534E3" w:rsidRPr="0064227E" w:rsidSect="00021D94">
      <w:headerReference w:type="default" r:id="rId9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219" w:rsidRDefault="00B31219" w:rsidP="00021D94">
      <w:pPr>
        <w:spacing w:after="0" w:line="240" w:lineRule="auto"/>
      </w:pPr>
      <w:r>
        <w:separator/>
      </w:r>
    </w:p>
  </w:endnote>
  <w:endnote w:type="continuationSeparator" w:id="0">
    <w:p w:rsidR="00B31219" w:rsidRDefault="00B31219" w:rsidP="00021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219" w:rsidRDefault="00B31219" w:rsidP="00021D94">
      <w:pPr>
        <w:spacing w:after="0" w:line="240" w:lineRule="auto"/>
      </w:pPr>
      <w:r>
        <w:separator/>
      </w:r>
    </w:p>
  </w:footnote>
  <w:footnote w:type="continuationSeparator" w:id="0">
    <w:p w:rsidR="00B31219" w:rsidRDefault="00B31219" w:rsidP="00021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D94" w:rsidRDefault="00021D94" w:rsidP="0064227E">
    <w:pPr>
      <w:pStyle w:val="a3"/>
    </w:pPr>
  </w:p>
  <w:p w:rsidR="00021D94" w:rsidRDefault="00021D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75A"/>
    <w:rsid w:val="00021D94"/>
    <w:rsid w:val="000534E3"/>
    <w:rsid w:val="00082D26"/>
    <w:rsid w:val="00237C8C"/>
    <w:rsid w:val="0024175A"/>
    <w:rsid w:val="00364586"/>
    <w:rsid w:val="0045104C"/>
    <w:rsid w:val="0047534D"/>
    <w:rsid w:val="00526975"/>
    <w:rsid w:val="005D7847"/>
    <w:rsid w:val="0064227E"/>
    <w:rsid w:val="006615E0"/>
    <w:rsid w:val="00766F27"/>
    <w:rsid w:val="008E77F7"/>
    <w:rsid w:val="00913899"/>
    <w:rsid w:val="00A36EA3"/>
    <w:rsid w:val="00B31219"/>
    <w:rsid w:val="00CA0D74"/>
    <w:rsid w:val="00CF1D95"/>
    <w:rsid w:val="00EA5FCA"/>
    <w:rsid w:val="00ED5C11"/>
    <w:rsid w:val="00EE0320"/>
    <w:rsid w:val="00F41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4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5FC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1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1D94"/>
  </w:style>
  <w:style w:type="paragraph" w:styleId="a5">
    <w:name w:val="footer"/>
    <w:basedOn w:val="a"/>
    <w:link w:val="a6"/>
    <w:uiPriority w:val="99"/>
    <w:unhideWhenUsed/>
    <w:rsid w:val="00021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1D94"/>
  </w:style>
  <w:style w:type="character" w:customStyle="1" w:styleId="20">
    <w:name w:val="Заголовок 2 Знак"/>
    <w:basedOn w:val="a0"/>
    <w:link w:val="2"/>
    <w:uiPriority w:val="9"/>
    <w:semiHidden/>
    <w:rsid w:val="00EA5FC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00">
    <w:name w:val="a0"/>
    <w:basedOn w:val="a"/>
    <w:uiPriority w:val="99"/>
    <w:rsid w:val="00EA5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3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714433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Магомадов Г.С</dc:creator>
  <cp:keywords/>
  <dc:description/>
  <cp:lastModifiedBy>Фатима</cp:lastModifiedBy>
  <cp:revision>6</cp:revision>
  <cp:lastPrinted>2019-11-14T11:56:00Z</cp:lastPrinted>
  <dcterms:created xsi:type="dcterms:W3CDTF">2019-10-16T11:45:00Z</dcterms:created>
  <dcterms:modified xsi:type="dcterms:W3CDTF">2019-11-14T11:56:00Z</dcterms:modified>
</cp:coreProperties>
</file>